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A3B3185"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14EA3">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57B74226" w:rsidR="00544723" w:rsidRPr="006F063B" w:rsidRDefault="006F063B" w:rsidP="00544723">
      <w:pPr>
        <w:spacing w:before="60" w:after="60"/>
        <w:jc w:val="center"/>
        <w:rPr>
          <w:rFonts w:ascii="Arial" w:hAnsi="Arial" w:cs="Arial"/>
          <w:b/>
          <w:bCs/>
          <w:sz w:val="20"/>
          <w:szCs w:val="20"/>
        </w:rPr>
      </w:pPr>
      <w:r w:rsidRPr="006F063B">
        <w:rPr>
          <w:rFonts w:ascii="Arial" w:hAnsi="Arial" w:cs="Arial"/>
          <w:b/>
          <w:bCs/>
          <w:sz w:val="20"/>
          <w:szCs w:val="20"/>
        </w:rPr>
        <w:t xml:space="preserve">PASIŪLYMAS </w:t>
      </w:r>
    </w:p>
    <w:p w14:paraId="593B81DB" w14:textId="21E3CD18" w:rsidR="00544723" w:rsidRPr="00AC619A" w:rsidRDefault="006F063B" w:rsidP="00544723">
      <w:pPr>
        <w:spacing w:before="60" w:after="60"/>
        <w:jc w:val="center"/>
        <w:rPr>
          <w:rFonts w:ascii="Arial" w:hAnsi="Arial" w:cs="Arial"/>
          <w:b/>
          <w:bCs/>
          <w:sz w:val="20"/>
          <w:szCs w:val="20"/>
        </w:rPr>
      </w:pPr>
      <w:r w:rsidRPr="006F063B">
        <w:rPr>
          <w:rFonts w:ascii="Arial" w:hAnsi="Arial" w:cs="Arial"/>
          <w:b/>
          <w:bCs/>
          <w:sz w:val="20"/>
          <w:szCs w:val="20"/>
        </w:rPr>
        <w:t xml:space="preserve">LITGRID AB DUOMENŲ TINKLO ĮRENGINIŲ GARANTIJOS PALAIKYMO PASLAUGŲ </w:t>
      </w:r>
      <w:r w:rsidR="00544723"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338C1E24" w14:textId="77777777" w:rsidR="0037790C" w:rsidRPr="0037790C" w:rsidRDefault="00F223B1" w:rsidP="0037790C">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14F26EAA" w:rsidR="00697859" w:rsidRPr="0037790C" w:rsidRDefault="00697859" w:rsidP="00394F90">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37790C">
        <w:rPr>
          <w:rFonts w:ascii="Arial" w:hAnsi="Arial" w:cs="Arial"/>
          <w:sz w:val="20"/>
          <w:szCs w:val="20"/>
          <w:lang w:eastAsia="zh-CN"/>
        </w:rPr>
        <w:t xml:space="preserve">Mes patvirtiname, kad mūsų </w:t>
      </w:r>
      <w:r w:rsidR="00177BB7" w:rsidRPr="0037790C">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A655023" w:rsidR="00697859" w:rsidRPr="0037790C" w:rsidRDefault="00697859" w:rsidP="00394F90">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7790C">
        <w:rPr>
          <w:rFonts w:ascii="Arial" w:hAnsi="Arial" w:cs="Arial"/>
          <w:sz w:val="20"/>
          <w:szCs w:val="20"/>
          <w:lang w:eastAsia="zh-CN"/>
        </w:rPr>
        <w:t xml:space="preserve">nebus sutrikdytas </w:t>
      </w:r>
      <w:r w:rsidR="00294DE9" w:rsidRPr="0037790C">
        <w:rPr>
          <w:rFonts w:ascii="Arial" w:hAnsi="Arial" w:cs="Arial"/>
          <w:sz w:val="20"/>
          <w:szCs w:val="20"/>
          <w:lang w:eastAsia="zh-CN"/>
        </w:rPr>
        <w:t>Perkančiojo subjekto</w:t>
      </w:r>
      <w:r w:rsidRPr="0037790C">
        <w:rPr>
          <w:rFonts w:ascii="Arial" w:hAnsi="Arial" w:cs="Arial"/>
          <w:sz w:val="20"/>
          <w:szCs w:val="20"/>
          <w:lang w:eastAsia="zh-CN"/>
        </w:rPr>
        <w:t xml:space="preserve"> valdomos ryšių ir informacinės infrastruktūros, kurios yra reikšmingos </w:t>
      </w:r>
      <w:r w:rsidR="00294DE9" w:rsidRPr="0037790C">
        <w:rPr>
          <w:rFonts w:ascii="Arial" w:hAnsi="Arial" w:cs="Arial"/>
          <w:sz w:val="20"/>
          <w:szCs w:val="20"/>
          <w:lang w:eastAsia="zh-CN"/>
        </w:rPr>
        <w:t>Perkančiojo subjekto</w:t>
      </w:r>
      <w:r w:rsidRPr="0037790C">
        <w:rPr>
          <w:rFonts w:ascii="Arial" w:hAnsi="Arial" w:cs="Arial"/>
          <w:sz w:val="20"/>
          <w:szCs w:val="20"/>
          <w:lang w:eastAsia="zh-CN"/>
        </w:rPr>
        <w:t xml:space="preserve"> veiklai, funkcionavimas; </w:t>
      </w:r>
    </w:p>
    <w:p w14:paraId="6678DADA" w14:textId="77777777" w:rsidR="00697859" w:rsidRPr="00AC619A" w:rsidRDefault="00697859" w:rsidP="00394F90">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394F90">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394F90">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394F90">
      <w:pPr>
        <w:pStyle w:val="ListParagraph"/>
        <w:numPr>
          <w:ilvl w:val="2"/>
          <w:numId w:val="1"/>
        </w:numPr>
        <w:tabs>
          <w:tab w:val="left" w:pos="0"/>
          <w:tab w:val="left" w:pos="9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37790C">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37790C">
      <w:pPr>
        <w:pStyle w:val="ListParagraph"/>
        <w:numPr>
          <w:ilvl w:val="2"/>
          <w:numId w:val="1"/>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6C3F108F" w:rsidR="0098048B" w:rsidRPr="00394F90" w:rsidRDefault="00EC39CA" w:rsidP="0037790C">
      <w:pPr>
        <w:pStyle w:val="ListParagraph"/>
        <w:numPr>
          <w:ilvl w:val="2"/>
          <w:numId w:val="1"/>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w:t>
      </w:r>
      <w:r w:rsidRPr="00394F90">
        <w:rPr>
          <w:rFonts w:ascii="Arial" w:hAnsi="Arial" w:cs="Arial"/>
          <w:sz w:val="20"/>
          <w:szCs w:val="20"/>
          <w:lang w:eastAsia="zh-CN"/>
        </w:rPr>
        <w:t>vadovaudamasi Nacionaliniam saugumui užtikrinti svarbių objektų apsaugos įstatyme įtvirtintais kriterijais, yra priėmusi sprendimą, patvirtinantį, kad šios dalies 1.</w:t>
      </w:r>
      <w:r w:rsidR="0037790C" w:rsidRPr="00394F90">
        <w:rPr>
          <w:rFonts w:ascii="Arial" w:hAnsi="Arial" w:cs="Arial"/>
          <w:sz w:val="20"/>
          <w:szCs w:val="20"/>
          <w:lang w:eastAsia="zh-CN"/>
        </w:rPr>
        <w:t>6</w:t>
      </w:r>
      <w:r w:rsidRPr="00394F90">
        <w:rPr>
          <w:rFonts w:ascii="Arial" w:hAnsi="Arial" w:cs="Arial"/>
          <w:sz w:val="20"/>
          <w:szCs w:val="20"/>
          <w:lang w:eastAsia="zh-CN"/>
        </w:rPr>
        <w:t>.1 ir 1.</w:t>
      </w:r>
      <w:r w:rsidR="0037790C" w:rsidRPr="00394F90">
        <w:rPr>
          <w:rFonts w:ascii="Arial" w:hAnsi="Arial" w:cs="Arial"/>
          <w:sz w:val="20"/>
          <w:szCs w:val="20"/>
          <w:lang w:eastAsia="zh-CN"/>
        </w:rPr>
        <w:t>6</w:t>
      </w:r>
      <w:r w:rsidRPr="00394F90">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394F90" w:rsidRDefault="00F7539A" w:rsidP="0037790C">
      <w:pPr>
        <w:pStyle w:val="ListParagraph"/>
        <w:numPr>
          <w:ilvl w:val="2"/>
          <w:numId w:val="1"/>
        </w:numPr>
        <w:tabs>
          <w:tab w:val="left" w:pos="567"/>
        </w:tabs>
        <w:ind w:left="0" w:firstLine="0"/>
        <w:jc w:val="both"/>
        <w:rPr>
          <w:rFonts w:ascii="Arial" w:hAnsi="Arial" w:cs="Arial"/>
          <w:sz w:val="20"/>
          <w:szCs w:val="20"/>
          <w:lang w:eastAsia="zh-CN"/>
        </w:rPr>
      </w:pPr>
      <w:r w:rsidRPr="00394F90">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5ED991BC" w:rsidR="00177BB7" w:rsidRPr="00394F90" w:rsidRDefault="00177BB7" w:rsidP="00394F90">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394F90">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394F90"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94F90">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59C33FFE" w:rsidR="00177BB7" w:rsidRPr="00394F90"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94F90">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394F90" w:rsidRPr="00394F90">
        <w:rPr>
          <w:rFonts w:ascii="Arial" w:hAnsi="Arial" w:cs="Arial"/>
          <w:sz w:val="20"/>
          <w:szCs w:val="20"/>
          <w:lang w:eastAsia="zh-CN"/>
        </w:rPr>
        <w:t>7</w:t>
      </w:r>
      <w:r w:rsidRPr="00394F90">
        <w:rPr>
          <w:rFonts w:ascii="Arial" w:hAnsi="Arial" w:cs="Arial"/>
          <w:sz w:val="20"/>
          <w:szCs w:val="20"/>
          <w:lang w:eastAsia="zh-CN"/>
        </w:rPr>
        <w:t xml:space="preserve"> punkto a) papunktyje nurodytam subjektui;</w:t>
      </w:r>
    </w:p>
    <w:p w14:paraId="364F2893" w14:textId="32B6E246" w:rsidR="00177BB7" w:rsidRPr="00394F90"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94F90">
        <w:rPr>
          <w:rFonts w:ascii="Arial" w:hAnsi="Arial" w:cs="Arial"/>
          <w:sz w:val="20"/>
          <w:szCs w:val="20"/>
          <w:lang w:eastAsia="zh-CN"/>
        </w:rPr>
        <w:t xml:space="preserve">(c) </w:t>
      </w:r>
      <w:r w:rsidR="00F166CF" w:rsidRPr="00394F90">
        <w:rPr>
          <w:rFonts w:ascii="Arial" w:hAnsi="Arial" w:cs="Arial"/>
          <w:sz w:val="20"/>
          <w:szCs w:val="20"/>
          <w:lang w:eastAsia="zh-CN"/>
        </w:rPr>
        <w:t>nei aš, nei mano atstovaujama bendrovė nėra fizinis ar juridinis asmuo, subjektas ar įstaiga, veikianti Pasiūlymo 1.</w:t>
      </w:r>
      <w:r w:rsidR="00394F90" w:rsidRPr="00394F90">
        <w:rPr>
          <w:rFonts w:ascii="Arial" w:hAnsi="Arial" w:cs="Arial"/>
          <w:sz w:val="20"/>
          <w:szCs w:val="20"/>
          <w:lang w:eastAsia="zh-CN"/>
        </w:rPr>
        <w:t>7</w:t>
      </w:r>
      <w:r w:rsidR="00F166CF" w:rsidRPr="00394F90">
        <w:rPr>
          <w:rFonts w:ascii="Arial" w:hAnsi="Arial" w:cs="Arial"/>
          <w:sz w:val="20"/>
          <w:szCs w:val="20"/>
          <w:lang w:eastAsia="zh-CN"/>
        </w:rPr>
        <w:t xml:space="preserve"> punkto a) arba b) papunktyje nurodyto subjekto vardu ar jo nurodymu;</w:t>
      </w:r>
    </w:p>
    <w:p w14:paraId="7B5A57CB" w14:textId="5C7D464A"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94F90">
        <w:rPr>
          <w:rFonts w:ascii="Arial" w:hAnsi="Arial" w:cs="Arial"/>
          <w:sz w:val="20"/>
          <w:szCs w:val="20"/>
          <w:lang w:eastAsia="zh-CN"/>
        </w:rPr>
        <w:t>(d) Pasiūlymo 1.</w:t>
      </w:r>
      <w:r w:rsidR="00394F90" w:rsidRPr="00394F90">
        <w:rPr>
          <w:rFonts w:ascii="Arial" w:hAnsi="Arial" w:cs="Arial"/>
          <w:sz w:val="20"/>
          <w:szCs w:val="20"/>
          <w:lang w:eastAsia="zh-CN"/>
        </w:rPr>
        <w:t>7</w:t>
      </w:r>
      <w:r w:rsidRPr="00394F90">
        <w:rPr>
          <w:rFonts w:ascii="Arial" w:hAnsi="Arial" w:cs="Arial"/>
          <w:sz w:val="20"/>
          <w:szCs w:val="20"/>
          <w:lang w:eastAsia="zh-CN"/>
        </w:rPr>
        <w:t xml:space="preserve"> punkto a)-c) papunkčiuose išvardyti subjektai nedalyvauja Subtiekėjais, tiekėjais ar Ūkio subjektais, kurių pajėgumais remiamasi, tais atvejais,</w:t>
      </w:r>
      <w:r w:rsidRPr="00AC619A">
        <w:rPr>
          <w:rFonts w:ascii="Arial" w:hAnsi="Arial" w:cs="Arial"/>
          <w:sz w:val="20"/>
          <w:szCs w:val="20"/>
          <w:lang w:eastAsia="zh-CN"/>
        </w:rPr>
        <w:t xml:space="preserve"> kai jiems tenka daugiau kaip 10 % Sutarties vertės.</w:t>
      </w:r>
    </w:p>
    <w:p w14:paraId="0E2F826A" w14:textId="54FBF953" w:rsidR="00790F46" w:rsidRDefault="00F166CF" w:rsidP="00394F90">
      <w:pPr>
        <w:pStyle w:val="ListParagraph"/>
        <w:numPr>
          <w:ilvl w:val="0"/>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394F90">
      <w:pPr>
        <w:pStyle w:val="ListParagraph"/>
        <w:numPr>
          <w:ilvl w:val="0"/>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394F90">
      <w:pPr>
        <w:pStyle w:val="ListParagraph"/>
        <w:numPr>
          <w:ilvl w:val="0"/>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394F90">
      <w:pPr>
        <w:pStyle w:val="ListParagraph"/>
        <w:numPr>
          <w:ilvl w:val="0"/>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61D47453"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222E1B">
        <w:rPr>
          <w:rFonts w:ascii="Arial" w:hAnsi="Arial" w:cs="Arial"/>
          <w:color w:val="FF0000"/>
          <w:sz w:val="20"/>
          <w:szCs w:val="20"/>
        </w:rPr>
        <w:t>3</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69D69901"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222E1B">
        <w:rPr>
          <w:rFonts w:ascii="Arial" w:hAnsi="Arial" w:cs="Arial"/>
          <w:color w:val="FF0000"/>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E6B849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222E1B">
        <w:rPr>
          <w:rFonts w:ascii="Arial" w:hAnsi="Arial" w:cs="Arial"/>
          <w:color w:val="FF0000"/>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558B995"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320087DB"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51CFC88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tbl>
      <w:tblPr>
        <w:tblStyle w:val="TableGrid"/>
        <w:tblW w:w="9606" w:type="dxa"/>
        <w:tblLook w:val="04A0" w:firstRow="1" w:lastRow="0" w:firstColumn="1" w:lastColumn="0" w:noHBand="0" w:noVBand="1"/>
      </w:tblPr>
      <w:tblGrid>
        <w:gridCol w:w="4296"/>
        <w:gridCol w:w="1766"/>
        <w:gridCol w:w="1559"/>
        <w:gridCol w:w="1985"/>
      </w:tblGrid>
      <w:tr w:rsidR="000210D9" w:rsidRPr="004D224D" w14:paraId="31E2196A" w14:textId="77777777" w:rsidTr="001D397E">
        <w:tc>
          <w:tcPr>
            <w:tcW w:w="4296" w:type="dxa"/>
          </w:tcPr>
          <w:p w14:paraId="79ADE5AB" w14:textId="77777777" w:rsidR="000210D9" w:rsidRPr="004B0EAA" w:rsidRDefault="000210D9" w:rsidP="001D397E">
            <w:pPr>
              <w:pStyle w:val="ListParagraph"/>
              <w:ind w:left="0"/>
              <w:jc w:val="center"/>
              <w:rPr>
                <w:rFonts w:ascii="Arial" w:hAnsi="Arial" w:cs="Arial"/>
                <w:sz w:val="20"/>
                <w:szCs w:val="20"/>
              </w:rPr>
            </w:pPr>
            <w:r>
              <w:rPr>
                <w:rFonts w:ascii="Arial" w:hAnsi="Arial" w:cs="Arial"/>
                <w:sz w:val="20"/>
                <w:szCs w:val="20"/>
              </w:rPr>
              <w:t>P</w:t>
            </w:r>
            <w:r w:rsidRPr="004B0EAA">
              <w:rPr>
                <w:rFonts w:ascii="Arial" w:hAnsi="Arial" w:cs="Arial"/>
                <w:sz w:val="20"/>
                <w:szCs w:val="20"/>
              </w:rPr>
              <w:t>avadinimas</w:t>
            </w:r>
          </w:p>
        </w:tc>
        <w:tc>
          <w:tcPr>
            <w:tcW w:w="1766" w:type="dxa"/>
          </w:tcPr>
          <w:p w14:paraId="1F50C2DE" w14:textId="4DDAD62F" w:rsidR="000210D9" w:rsidRPr="009A55BA" w:rsidRDefault="009A55BA" w:rsidP="001D397E">
            <w:pPr>
              <w:jc w:val="center"/>
              <w:rPr>
                <w:rFonts w:ascii="Arial" w:hAnsi="Arial" w:cs="Arial"/>
                <w:sz w:val="20"/>
                <w:szCs w:val="20"/>
              </w:rPr>
            </w:pPr>
            <w:r w:rsidRPr="009A55BA">
              <w:rPr>
                <w:rFonts w:ascii="Arial" w:hAnsi="Arial" w:cs="Arial"/>
                <w:sz w:val="20"/>
                <w:szCs w:val="20"/>
              </w:rPr>
              <w:t xml:space="preserve">Pasiūlymo kaina </w:t>
            </w:r>
            <w:r w:rsidRPr="009A55BA">
              <w:rPr>
                <w:rFonts w:ascii="Arial" w:hAnsi="Arial" w:cs="Arial"/>
                <w:iCs/>
                <w:sz w:val="20"/>
                <w:szCs w:val="20"/>
              </w:rPr>
              <w:t>Eur</w:t>
            </w:r>
            <w:r w:rsidRPr="009A55BA">
              <w:rPr>
                <w:rFonts w:ascii="Arial" w:hAnsi="Arial" w:cs="Arial"/>
                <w:sz w:val="20"/>
                <w:szCs w:val="20"/>
              </w:rPr>
              <w:t xml:space="preserve"> be PVM</w:t>
            </w:r>
            <w:r w:rsidR="00B064CC">
              <w:rPr>
                <w:rFonts w:ascii="Arial" w:hAnsi="Arial" w:cs="Arial"/>
                <w:sz w:val="20"/>
                <w:szCs w:val="20"/>
              </w:rPr>
              <w:t>**</w:t>
            </w:r>
          </w:p>
        </w:tc>
        <w:tc>
          <w:tcPr>
            <w:tcW w:w="1559" w:type="dxa"/>
          </w:tcPr>
          <w:p w14:paraId="78507EDC" w14:textId="14E941E6" w:rsidR="000210D9" w:rsidRPr="009A55BA" w:rsidRDefault="000210D9" w:rsidP="001D397E">
            <w:pPr>
              <w:jc w:val="center"/>
              <w:rPr>
                <w:rFonts w:ascii="Arial" w:hAnsi="Arial" w:cs="Arial"/>
                <w:sz w:val="20"/>
                <w:szCs w:val="20"/>
              </w:rPr>
            </w:pPr>
            <w:r w:rsidRPr="009A55BA">
              <w:rPr>
                <w:rFonts w:ascii="Arial" w:hAnsi="Arial" w:cs="Arial"/>
                <w:sz w:val="20"/>
                <w:szCs w:val="20"/>
              </w:rPr>
              <w:t>PVM 21 proc., Eur**</w:t>
            </w:r>
            <w:r w:rsidR="00B064CC">
              <w:rPr>
                <w:rFonts w:ascii="Arial" w:hAnsi="Arial" w:cs="Arial"/>
                <w:sz w:val="20"/>
                <w:szCs w:val="20"/>
              </w:rPr>
              <w:t>*</w:t>
            </w:r>
          </w:p>
        </w:tc>
        <w:tc>
          <w:tcPr>
            <w:tcW w:w="1985" w:type="dxa"/>
          </w:tcPr>
          <w:p w14:paraId="431FB150" w14:textId="0672F282" w:rsidR="000210D9" w:rsidRPr="009A55BA" w:rsidRDefault="00A31355" w:rsidP="001D397E">
            <w:pPr>
              <w:jc w:val="center"/>
              <w:rPr>
                <w:rFonts w:ascii="Arial" w:hAnsi="Arial" w:cs="Arial"/>
                <w:sz w:val="20"/>
                <w:szCs w:val="20"/>
              </w:rPr>
            </w:pPr>
            <w:r w:rsidRPr="009A55BA">
              <w:rPr>
                <w:rFonts w:ascii="Arial" w:hAnsi="Arial" w:cs="Arial"/>
                <w:sz w:val="20"/>
                <w:szCs w:val="20"/>
              </w:rPr>
              <w:t xml:space="preserve">Pasiūlymo kaina </w:t>
            </w:r>
            <w:r w:rsidRPr="009A55BA">
              <w:rPr>
                <w:rFonts w:ascii="Arial" w:hAnsi="Arial" w:cs="Arial"/>
                <w:iCs/>
                <w:sz w:val="20"/>
                <w:szCs w:val="20"/>
              </w:rPr>
              <w:t>Eur</w:t>
            </w:r>
            <w:r w:rsidRPr="009A55BA">
              <w:rPr>
                <w:rFonts w:ascii="Arial" w:hAnsi="Arial" w:cs="Arial"/>
                <w:sz w:val="20"/>
                <w:szCs w:val="20"/>
              </w:rPr>
              <w:t xml:space="preserve"> su PVM</w:t>
            </w:r>
            <w:r w:rsidRPr="009A55BA">
              <w:rPr>
                <w:rFonts w:ascii="Arial" w:hAnsi="Arial" w:cs="Arial"/>
                <w:sz w:val="20"/>
                <w:szCs w:val="20"/>
                <w:vertAlign w:val="superscript"/>
              </w:rPr>
              <w:footnoteReference w:id="4"/>
            </w:r>
            <w:r w:rsidRPr="009A55BA">
              <w:rPr>
                <w:rFonts w:ascii="Arial" w:hAnsi="Arial" w:cs="Arial"/>
                <w:sz w:val="20"/>
                <w:szCs w:val="20"/>
              </w:rPr>
              <w:t xml:space="preserve"> </w:t>
            </w:r>
          </w:p>
        </w:tc>
      </w:tr>
      <w:tr w:rsidR="000210D9" w:rsidRPr="004D224D" w14:paraId="142A3EF6" w14:textId="77777777" w:rsidTr="001D397E">
        <w:tc>
          <w:tcPr>
            <w:tcW w:w="4296" w:type="dxa"/>
          </w:tcPr>
          <w:p w14:paraId="49F5B8B2" w14:textId="77777777" w:rsidR="000210D9" w:rsidRPr="004D224D" w:rsidRDefault="000210D9" w:rsidP="001D397E">
            <w:pPr>
              <w:jc w:val="both"/>
              <w:rPr>
                <w:rFonts w:ascii="Arial" w:hAnsi="Arial" w:cs="Arial"/>
                <w:sz w:val="20"/>
                <w:szCs w:val="20"/>
              </w:rPr>
            </w:pPr>
            <w:r>
              <w:rPr>
                <w:rFonts w:ascii="Arial" w:hAnsi="Arial" w:cs="Arial"/>
                <w:sz w:val="20"/>
                <w:szCs w:val="20"/>
              </w:rPr>
              <w:t>D</w:t>
            </w:r>
            <w:r w:rsidRPr="0043307A">
              <w:rPr>
                <w:rFonts w:ascii="Arial" w:hAnsi="Arial" w:cs="Arial"/>
                <w:sz w:val="20"/>
                <w:szCs w:val="20"/>
              </w:rPr>
              <w:t>uomenų tinklo įrenginių garantijos palaikymo paslaug</w:t>
            </w:r>
            <w:r>
              <w:rPr>
                <w:rFonts w:ascii="Arial" w:hAnsi="Arial" w:cs="Arial"/>
                <w:sz w:val="20"/>
                <w:szCs w:val="20"/>
              </w:rPr>
              <w:t>os*</w:t>
            </w:r>
          </w:p>
        </w:tc>
        <w:tc>
          <w:tcPr>
            <w:tcW w:w="1766" w:type="dxa"/>
          </w:tcPr>
          <w:p w14:paraId="72BB5F8D" w14:textId="77777777" w:rsidR="000210D9" w:rsidRPr="004D224D" w:rsidRDefault="000210D9" w:rsidP="001D397E">
            <w:pPr>
              <w:rPr>
                <w:rFonts w:ascii="Arial" w:hAnsi="Arial" w:cs="Arial"/>
                <w:sz w:val="20"/>
                <w:szCs w:val="20"/>
                <w:highlight w:val="yellow"/>
              </w:rPr>
            </w:pPr>
          </w:p>
        </w:tc>
        <w:tc>
          <w:tcPr>
            <w:tcW w:w="1559" w:type="dxa"/>
          </w:tcPr>
          <w:p w14:paraId="194D8ABA" w14:textId="77777777" w:rsidR="000210D9" w:rsidRPr="004D224D" w:rsidRDefault="000210D9" w:rsidP="001D397E">
            <w:pPr>
              <w:rPr>
                <w:rFonts w:ascii="Arial" w:hAnsi="Arial" w:cs="Arial"/>
                <w:sz w:val="20"/>
                <w:szCs w:val="20"/>
                <w:highlight w:val="yellow"/>
              </w:rPr>
            </w:pPr>
          </w:p>
        </w:tc>
        <w:tc>
          <w:tcPr>
            <w:tcW w:w="1985" w:type="dxa"/>
          </w:tcPr>
          <w:p w14:paraId="4ECFC7A1" w14:textId="77777777" w:rsidR="000210D9" w:rsidRPr="004D224D" w:rsidRDefault="000210D9" w:rsidP="001D397E">
            <w:pPr>
              <w:rPr>
                <w:rFonts w:ascii="Arial" w:hAnsi="Arial" w:cs="Arial"/>
                <w:sz w:val="20"/>
                <w:szCs w:val="20"/>
                <w:highlight w:val="yellow"/>
              </w:rPr>
            </w:pPr>
          </w:p>
        </w:tc>
      </w:tr>
    </w:tbl>
    <w:p w14:paraId="33BE242E" w14:textId="77777777" w:rsidR="000210D9" w:rsidRPr="005B3D45" w:rsidRDefault="000210D9" w:rsidP="000210D9">
      <w:pPr>
        <w:jc w:val="both"/>
        <w:rPr>
          <w:rFonts w:ascii="Arial" w:hAnsi="Arial" w:cs="Arial"/>
          <w:bCs/>
          <w:sz w:val="20"/>
          <w:szCs w:val="20"/>
        </w:rPr>
      </w:pPr>
      <w:r w:rsidRPr="004D224D">
        <w:rPr>
          <w:rFonts w:ascii="Arial" w:hAnsi="Arial" w:cs="Arial"/>
          <w:sz w:val="20"/>
          <w:szCs w:val="20"/>
        </w:rPr>
        <w:t>*</w:t>
      </w:r>
      <w:r w:rsidRPr="004D224D">
        <w:rPr>
          <w:rFonts w:ascii="Arial" w:hAnsi="Arial" w:cs="Arial"/>
          <w:bCs/>
          <w:sz w:val="20"/>
          <w:szCs w:val="20"/>
        </w:rPr>
        <w:t xml:space="preserve"> Nurodoma Pasiūlymo kaina Eur be PVM iš užpildyto SPS </w:t>
      </w:r>
      <w:r>
        <w:rPr>
          <w:rFonts w:ascii="Arial" w:hAnsi="Arial" w:cs="Arial"/>
          <w:bCs/>
          <w:sz w:val="20"/>
          <w:szCs w:val="20"/>
        </w:rPr>
        <w:t>11</w:t>
      </w:r>
      <w:r w:rsidRPr="00AE4170">
        <w:rPr>
          <w:rFonts w:ascii="Arial" w:hAnsi="Arial" w:cs="Arial"/>
          <w:bCs/>
          <w:sz w:val="20"/>
          <w:szCs w:val="20"/>
        </w:rPr>
        <w:t xml:space="preserve"> priedas „Įkainių lentelė” Viso kaina Eur be PVM“</w:t>
      </w:r>
      <w:r>
        <w:rPr>
          <w:rFonts w:ascii="Arial" w:hAnsi="Arial" w:cs="Arial"/>
          <w:bCs/>
          <w:sz w:val="20"/>
          <w:szCs w:val="20"/>
        </w:rPr>
        <w:t>.</w:t>
      </w:r>
    </w:p>
    <w:p w14:paraId="16C4DF88" w14:textId="77777777" w:rsidR="00544723" w:rsidRPr="00AC619A" w:rsidRDefault="00544723" w:rsidP="00544723">
      <w:pPr>
        <w:spacing w:before="60" w:after="60"/>
        <w:jc w:val="both"/>
        <w:rPr>
          <w:rFonts w:ascii="Arial" w:hAnsi="Arial" w:cs="Arial"/>
          <w:sz w:val="20"/>
          <w:szCs w:val="20"/>
        </w:rPr>
      </w:pPr>
    </w:p>
    <w:p w14:paraId="5934879E" w14:textId="218CEA8B" w:rsidR="00544723" w:rsidRPr="00AC619A" w:rsidRDefault="00B064CC"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AC619A">
        <w:rPr>
          <w:rFonts w:ascii="Arial" w:hAnsi="Arial" w:cs="Arial"/>
          <w:b/>
          <w:bCs/>
          <w:i/>
          <w:iCs/>
          <w:sz w:val="20"/>
          <w:szCs w:val="20"/>
        </w:rPr>
        <w:t>*</w:t>
      </w:r>
      <w:r w:rsidR="00544723" w:rsidRPr="00AC619A">
        <w:rPr>
          <w:rFonts w:ascii="Arial" w:hAnsi="Arial" w:cs="Arial"/>
          <w:i/>
          <w:iCs/>
          <w:sz w:val="20"/>
          <w:szCs w:val="20"/>
        </w:rPr>
        <w:t xml:space="preserve"> Įkainiai turi būti pateikiami ne daugiau kaip dviejų skaičių po kablelio tikslumu.</w:t>
      </w:r>
    </w:p>
    <w:p w14:paraId="4F43A62B" w14:textId="5391D6DE"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w:t>
      </w:r>
      <w:r w:rsidR="00B064CC">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719A13EE" w:rsidR="00544723" w:rsidRPr="00B064CC" w:rsidRDefault="00544723" w:rsidP="00544723">
      <w:pPr>
        <w:numPr>
          <w:ilvl w:val="1"/>
          <w:numId w:val="2"/>
        </w:numPr>
        <w:tabs>
          <w:tab w:val="left" w:pos="567"/>
        </w:tabs>
        <w:spacing w:before="60" w:after="60"/>
        <w:ind w:hanging="1080"/>
        <w:jc w:val="both"/>
        <w:rPr>
          <w:rFonts w:ascii="Arial" w:hAnsi="Arial" w:cs="Arial"/>
          <w:iCs/>
          <w:sz w:val="20"/>
          <w:szCs w:val="20"/>
        </w:rPr>
      </w:pPr>
      <w:r w:rsidRPr="00B064CC">
        <w:rPr>
          <w:rFonts w:ascii="Arial" w:hAnsi="Arial" w:cs="Arial"/>
          <w:sz w:val="20"/>
          <w:szCs w:val="20"/>
        </w:rPr>
        <w:t>Pasiūlymas galioja 3 mėnesiu</w:t>
      </w:r>
      <w:r w:rsidR="00394F90" w:rsidRPr="00B064CC">
        <w:rPr>
          <w:rFonts w:ascii="Arial" w:hAnsi="Arial" w:cs="Arial"/>
          <w:sz w:val="20"/>
          <w:szCs w:val="20"/>
        </w:rPr>
        <w:t xml:space="preserve">s </w:t>
      </w:r>
      <w:r w:rsidRPr="00B064CC">
        <w:rPr>
          <w:rFonts w:ascii="Arial" w:hAnsi="Arial" w:cs="Arial"/>
          <w:sz w:val="20"/>
          <w:szCs w:val="20"/>
        </w:rPr>
        <w:t xml:space="preserve">nuo </w:t>
      </w:r>
      <w:r w:rsidRPr="00B064CC">
        <w:rPr>
          <w:rFonts w:ascii="Arial" w:hAnsi="Arial" w:cs="Arial"/>
          <w:b/>
          <w:sz w:val="20"/>
          <w:szCs w:val="20"/>
        </w:rPr>
        <w:t xml:space="preserve">Pasiūlymo </w:t>
      </w:r>
      <w:r w:rsidRPr="00B064CC">
        <w:rPr>
          <w:rFonts w:ascii="Arial" w:hAnsi="Arial" w:cs="Arial"/>
          <w:sz w:val="20"/>
          <w:szCs w:val="20"/>
        </w:rPr>
        <w:t>pateikimo termino pabaigos</w:t>
      </w:r>
      <w:r w:rsidRPr="00B064CC">
        <w:rPr>
          <w:rFonts w:ascii="Arial" w:hAnsi="Arial" w:cs="Arial"/>
          <w:iCs/>
          <w:sz w:val="20"/>
          <w:szCs w:val="20"/>
        </w:rPr>
        <w:t>.</w:t>
      </w:r>
    </w:p>
    <w:p w14:paraId="00D40C75" w14:textId="77777777" w:rsidR="00544723" w:rsidRPr="00B064CC"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1045124"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AC619A">
        <w:rPr>
          <w:rFonts w:ascii="Arial" w:hAnsi="Arial" w:cs="Arial"/>
          <w:color w:val="FF0000"/>
          <w:sz w:val="20"/>
          <w:szCs w:val="20"/>
        </w:rPr>
        <w:t xml:space="preserve">SPS </w:t>
      </w:r>
      <w:r w:rsidR="0059142B">
        <w:rPr>
          <w:rFonts w:ascii="Arial" w:hAnsi="Arial" w:cs="Arial"/>
          <w:color w:val="FF0000"/>
          <w:sz w:val="20"/>
          <w:szCs w:val="20"/>
        </w:rPr>
        <w:t>7</w:t>
      </w:r>
      <w:r w:rsidRPr="00AC619A">
        <w:rPr>
          <w:rFonts w:ascii="Arial" w:hAnsi="Arial" w:cs="Arial"/>
          <w:color w:val="FF0000"/>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w:t>
      </w:r>
      <w:r w:rsidR="00957EF9" w:rsidRPr="00AC619A">
        <w:rPr>
          <w:rFonts w:ascii="Arial" w:hAnsi="Arial" w:cs="Arial"/>
          <w:sz w:val="20"/>
          <w:szCs w:val="20"/>
        </w:rPr>
        <w:lastRenderedPageBreak/>
        <w:t xml:space="preserve">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014EA3" w:rsidRDefault="007C69C2" w:rsidP="00A77B81">
      <w:pPr>
        <w:pStyle w:val="Heading1"/>
        <w:jc w:val="both"/>
        <w:rPr>
          <w:rFonts w:ascii="Arial" w:hAnsi="Arial" w:cs="Arial"/>
          <w:sz w:val="20"/>
          <w:szCs w:val="20"/>
          <w:lang w:val="pt-BR"/>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014EA3" w:rsidRDefault="00A77B81" w:rsidP="00A77B81">
      <w:pPr>
        <w:rPr>
          <w:rFonts w:ascii="Arial" w:hAnsi="Arial" w:cs="Arial"/>
          <w:lang w:val="pt-BR"/>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D873" w14:textId="77777777" w:rsidR="00C4788B" w:rsidRDefault="00C4788B" w:rsidP="00544723">
      <w:r>
        <w:separator/>
      </w:r>
    </w:p>
  </w:endnote>
  <w:endnote w:type="continuationSeparator" w:id="0">
    <w:p w14:paraId="3472D401" w14:textId="77777777" w:rsidR="00C4788B" w:rsidRDefault="00C4788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6A56" w14:textId="77777777" w:rsidR="00C4788B" w:rsidRDefault="00C4788B" w:rsidP="00544723">
      <w:r>
        <w:separator/>
      </w:r>
    </w:p>
  </w:footnote>
  <w:footnote w:type="continuationSeparator" w:id="0">
    <w:p w14:paraId="51FE874E" w14:textId="77777777" w:rsidR="00C4788B" w:rsidRDefault="00C4788B"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876EF60" w14:textId="77777777" w:rsidR="00A31355" w:rsidRPr="0059645E" w:rsidRDefault="00A31355" w:rsidP="00A31355">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15CA217A" w14:textId="77777777" w:rsidR="00A31355" w:rsidRPr="0059645E" w:rsidRDefault="00A31355" w:rsidP="00A31355">
      <w:pPr>
        <w:pStyle w:val="FootnoteText"/>
        <w:jc w:val="both"/>
        <w:rPr>
          <w:rFonts w:ascii="Arial" w:hAnsi="Arial" w:cs="Arial"/>
          <w:sz w:val="16"/>
          <w:szCs w:val="16"/>
        </w:rPr>
      </w:pPr>
      <w:r w:rsidRPr="0059645E">
        <w:rPr>
          <w:rFonts w:ascii="Arial" w:hAnsi="Arial" w:cs="Arial"/>
          <w:sz w:val="16"/>
          <w:szCs w:val="16"/>
        </w:rPr>
        <w:t xml:space="preserve">Jei Tiekėjas nėra PVM mokėtojas </w:t>
      </w:r>
      <w:r w:rsidRPr="009F4271">
        <w:rPr>
          <w:rFonts w:ascii="Arial" w:hAnsi="Arial" w:cs="Arial"/>
          <w:sz w:val="16"/>
          <w:szCs w:val="16"/>
        </w:rPr>
        <w:t xml:space="preserve">arba </w:t>
      </w:r>
      <w:r w:rsidRPr="009F4271">
        <w:rPr>
          <w:rFonts w:ascii="Arial" w:hAnsi="Arial" w:cs="Arial"/>
          <w:i/>
          <w:sz w:val="16"/>
          <w:szCs w:val="16"/>
        </w:rPr>
        <w:t>prekės / paslaugos / darbai</w:t>
      </w:r>
      <w:r w:rsidRPr="009F4271">
        <w:rPr>
          <w:rFonts w:ascii="Arial" w:hAnsi="Arial" w:cs="Arial"/>
          <w:sz w:val="16"/>
          <w:szCs w:val="16"/>
        </w:rPr>
        <w:t xml:space="preserve"> yra neapmokestinamos / i PVM pagal Lietuvos Respublikos pridėtinės vertės mokesčio įstatymą, grafoje „PVM</w:t>
      </w:r>
      <w:r w:rsidRPr="009F4271">
        <w:rPr>
          <w:rFonts w:ascii="Arial" w:hAnsi="Arial" w:cs="Arial"/>
          <w:bCs/>
          <w:sz w:val="16"/>
          <w:szCs w:val="16"/>
        </w:rPr>
        <w:t>“ rašoma – 0, o grafoje „Pasiūlymo kaina Eur su PVM“ įrašoma ta pati suma kaip ir grafoje „Pasiūlymo kaina Eur be PVM“.</w:t>
      </w:r>
      <w:r w:rsidRPr="009F4271">
        <w:rPr>
          <w:rFonts w:ascii="Arial" w:hAnsi="Arial" w:cs="Arial"/>
          <w:b/>
          <w:bCs/>
          <w:sz w:val="16"/>
          <w:szCs w:val="16"/>
        </w:rPr>
        <w:t xml:space="preserve"> Jei Tiekėjas nėra PVM mokėtojas arba prekėms / paslaugoms / darbams nėra taikomas PVM arba taikomas lengvatinis PVM, Tiekėjas tu</w:t>
      </w:r>
      <w:r w:rsidRPr="0059645E">
        <w:rPr>
          <w:rFonts w:ascii="Arial" w:hAnsi="Arial" w:cs="Arial"/>
          <w:b/>
          <w:bCs/>
          <w:sz w:val="16"/>
          <w:szCs w:val="16"/>
        </w:rPr>
        <w:t>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72243AA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4EA3"/>
    <w:rsid w:val="000210D9"/>
    <w:rsid w:val="000872C2"/>
    <w:rsid w:val="000A4951"/>
    <w:rsid w:val="000C140D"/>
    <w:rsid w:val="000D2A48"/>
    <w:rsid w:val="000D4F91"/>
    <w:rsid w:val="000F0B1B"/>
    <w:rsid w:val="00101FD5"/>
    <w:rsid w:val="00114768"/>
    <w:rsid w:val="00176582"/>
    <w:rsid w:val="00176B22"/>
    <w:rsid w:val="00177BB7"/>
    <w:rsid w:val="001A438F"/>
    <w:rsid w:val="00211A4D"/>
    <w:rsid w:val="00222E1B"/>
    <w:rsid w:val="00234C63"/>
    <w:rsid w:val="00237B52"/>
    <w:rsid w:val="0024170B"/>
    <w:rsid w:val="002455BE"/>
    <w:rsid w:val="00252B64"/>
    <w:rsid w:val="00253B86"/>
    <w:rsid w:val="00274E86"/>
    <w:rsid w:val="00294DE9"/>
    <w:rsid w:val="002B5196"/>
    <w:rsid w:val="002D4924"/>
    <w:rsid w:val="002F5E34"/>
    <w:rsid w:val="003063C5"/>
    <w:rsid w:val="003208B2"/>
    <w:rsid w:val="003338A0"/>
    <w:rsid w:val="00341E84"/>
    <w:rsid w:val="0037790C"/>
    <w:rsid w:val="00394F90"/>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142B"/>
    <w:rsid w:val="00593136"/>
    <w:rsid w:val="005946C4"/>
    <w:rsid w:val="0059645E"/>
    <w:rsid w:val="00611305"/>
    <w:rsid w:val="006133CE"/>
    <w:rsid w:val="00614D1D"/>
    <w:rsid w:val="0066349E"/>
    <w:rsid w:val="0067153F"/>
    <w:rsid w:val="00697859"/>
    <w:rsid w:val="006B17E3"/>
    <w:rsid w:val="006B33C3"/>
    <w:rsid w:val="006C6D54"/>
    <w:rsid w:val="006D59FB"/>
    <w:rsid w:val="006E0943"/>
    <w:rsid w:val="006F063B"/>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A55BA"/>
    <w:rsid w:val="009D3A03"/>
    <w:rsid w:val="009F1092"/>
    <w:rsid w:val="009F4271"/>
    <w:rsid w:val="009F4C33"/>
    <w:rsid w:val="009F4F6B"/>
    <w:rsid w:val="00A10DCF"/>
    <w:rsid w:val="00A24848"/>
    <w:rsid w:val="00A27826"/>
    <w:rsid w:val="00A30098"/>
    <w:rsid w:val="00A31355"/>
    <w:rsid w:val="00A77B81"/>
    <w:rsid w:val="00A85E73"/>
    <w:rsid w:val="00AC619A"/>
    <w:rsid w:val="00B064CC"/>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F1989"/>
    <w:rsid w:val="00D250DA"/>
    <w:rsid w:val="00D37171"/>
    <w:rsid w:val="00D62055"/>
    <w:rsid w:val="00D90C28"/>
    <w:rsid w:val="00D915C3"/>
    <w:rsid w:val="00DF0CD9"/>
    <w:rsid w:val="00E17256"/>
    <w:rsid w:val="00E479D4"/>
    <w:rsid w:val="00E5743C"/>
    <w:rsid w:val="00E76448"/>
    <w:rsid w:val="00E76D35"/>
    <w:rsid w:val="00E81645"/>
    <w:rsid w:val="00E851F9"/>
    <w:rsid w:val="00EC39CA"/>
    <w:rsid w:val="00EE1168"/>
    <w:rsid w:val="00F166CF"/>
    <w:rsid w:val="00F17916"/>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Milda Dzenisenka</cp:lastModifiedBy>
  <cp:revision>15</cp:revision>
  <dcterms:created xsi:type="dcterms:W3CDTF">2025-01-29T14:34:00Z</dcterms:created>
  <dcterms:modified xsi:type="dcterms:W3CDTF">2025-02-11T13:50:00Z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